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8342"/>
      </w:tblGrid>
      <w:tr w:rsidR="00A66247" w:rsidTr="00351D80">
        <w:trPr>
          <w:trHeight w:val="10913"/>
        </w:trPr>
        <w:tc>
          <w:tcPr>
            <w:tcW w:w="7393" w:type="dxa"/>
          </w:tcPr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  <w:p w:rsidR="00A66247" w:rsidRDefault="00A66247" w:rsidP="00351D80"/>
        </w:tc>
        <w:tc>
          <w:tcPr>
            <w:tcW w:w="8342" w:type="dxa"/>
          </w:tcPr>
          <w:p w:rsidR="00A66247" w:rsidRDefault="00ED43F6" w:rsidP="00351D80">
            <w:r>
              <w:rPr>
                <w:noProof/>
                <w:lang w:eastAsia="ru-RU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028" type="#_x0000_t84" style="position:absolute;margin-left:59.35pt;margin-top:315.8pt;width:342.75pt;height:121.15pt;z-index:251662336;mso-position-horizontal-relative:text;mso-position-vertical-relative:text">
                  <v:textbox style="mso-next-textbox:#_x0000_s1028">
                    <w:txbxContent>
                      <w:p w:rsidR="00984A75" w:rsidRPr="00467757" w:rsidRDefault="00467757" w:rsidP="0046775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67757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«Контрольные точки и ключевые векторы развития качества психолого-педагогического и логопедического сопровождения участников образовательного процесса</w:t>
                        </w: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»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rect id="Rectangle 6" o:spid="_x0000_s1027" style="position:absolute;margin-left:55.6pt;margin-top:489.05pt;width:346.5pt;height:62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" fillcolor="#c2d69b [1942]" strokecolor="#9bbb59 [3206]" strokeweight="1pt">
                  <v:fill color2="#9bbb59 [3206]" focus="50%" type="gradient"/>
                  <v:shadow on="t" color="#4e6128 [1606]" offset="1pt"/>
                  <v:textbox>
                    <w:txbxContent>
                      <w:p w:rsidR="00A66247" w:rsidRDefault="00A66247" w:rsidP="00A66247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Форма проведения:</w:t>
                        </w:r>
                      </w:p>
                      <w:p w:rsidR="00A66247" w:rsidRDefault="00467757" w:rsidP="00A66247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Круглый стол</w:t>
                        </w:r>
                      </w:p>
                      <w:p w:rsidR="00A66247" w:rsidRDefault="00A66247" w:rsidP="00A66247">
                        <w:pPr>
                          <w:pStyle w:val="a4"/>
                          <w:shd w:val="clear" w:color="auto" w:fill="95B3D7" w:themeFill="accent1" w:themeFillTint="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A66247" w:rsidRPr="00FA4B23" w:rsidRDefault="00467757" w:rsidP="00A66247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29 августа 2022</w:t>
                        </w:r>
                        <w:r w:rsidR="00A6624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г.</w:t>
                        </w:r>
                      </w:p>
                      <w:p w:rsidR="00A66247" w:rsidRDefault="00A66247" w:rsidP="00A66247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:rsidR="00A66247" w:rsidRPr="00F163B1" w:rsidRDefault="00A66247" w:rsidP="00A66247">
                        <w:pPr>
                          <w:pStyle w:val="a4"/>
                          <w:shd w:val="clear" w:color="auto" w:fill="92D05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Rectangle 4" o:spid="_x0000_s1026" style="position:absolute;margin-left:41.35pt;margin-top:-2.2pt;width:368.25pt;height:566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" fillcolor="#92cddc [1944]" strokecolor="#92cddc [1944]" strokeweight="1pt">
                  <v:fill color2="#daeef3 [664]" angle="135" focus="50%" type="gradient"/>
                  <v:shadow on="t" color="#205867 [1608]" opacity=".5" offset="1pt"/>
                  <v:textbox style="mso-next-textbox:#Rectangle 4">
                    <w:txbxContent>
                      <w:p w:rsidR="00A66247" w:rsidRPr="00E133A2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781175" cy="16668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1175" cy="1666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66247" w:rsidRPr="00E133A2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A66247" w:rsidRPr="00D339F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ind w:left="142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D339F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="00D339F7" w:rsidRPr="00D339F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Управление качеством образования: проблемы, подходы, перспективы»</w:t>
                        </w:r>
                      </w:p>
                      <w:p w:rsidR="00A66247" w:rsidRPr="00D339F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A66247" w:rsidRPr="00FA4B23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A66247" w:rsidRDefault="00A66247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A226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ПРОБЛЕМНАЯ ПЛОЩАДКА</w:t>
                        </w:r>
                      </w:p>
                      <w:p w:rsidR="00A66247" w:rsidRPr="00F163B1" w:rsidRDefault="002E5CF2" w:rsidP="00A66247">
                        <w:pPr>
                          <w:pStyle w:val="a4"/>
                          <w:shd w:val="clear" w:color="auto" w:fill="FBD4B4" w:themeFill="accent6" w:themeFillTint="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для учителей-логопедов</w:t>
                        </w:r>
                        <w:r w:rsidR="00467757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и педагогов-психологов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A66247" w:rsidRDefault="00A66247" w:rsidP="00A66247">
      <w:pPr>
        <w:pStyle w:val="a4"/>
        <w:ind w:left="-426"/>
        <w:rPr>
          <w:rFonts w:ascii="Times New Roman" w:hAnsi="Times New Roman" w:cs="Times New Roman"/>
          <w:b/>
          <w:color w:val="C00000"/>
          <w:sz w:val="28"/>
          <w:szCs w:val="28"/>
        </w:rPr>
        <w:sectPr w:rsidR="00A66247" w:rsidSect="00043E76">
          <w:pgSz w:w="16838" w:h="11906" w:orient="landscape"/>
          <w:pgMar w:top="284" w:right="1134" w:bottom="567" w:left="1134" w:header="708" w:footer="708" w:gutter="0"/>
          <w:cols w:space="708"/>
          <w:docGrid w:linePitch="360"/>
        </w:sectPr>
      </w:pPr>
    </w:p>
    <w:p w:rsidR="00A66247" w:rsidRDefault="00A66247" w:rsidP="00A66247">
      <w:pPr>
        <w:pStyle w:val="a4"/>
        <w:rPr>
          <w:rFonts w:ascii="Times New Roman" w:hAnsi="Times New Roman" w:cs="Times New Roman"/>
          <w:sz w:val="23"/>
          <w:szCs w:val="23"/>
        </w:rPr>
        <w:sectPr w:rsidR="00A66247" w:rsidSect="00F83613">
          <w:type w:val="continuous"/>
          <w:pgSz w:w="16838" w:h="11906" w:orient="landscape"/>
          <w:pgMar w:top="284" w:right="1134" w:bottom="567" w:left="1134" w:header="708" w:footer="708" w:gutter="0"/>
          <w:cols w:space="708"/>
          <w:docGrid w:linePitch="360"/>
        </w:sectPr>
      </w:pPr>
    </w:p>
    <w:p w:rsidR="00A66247" w:rsidRPr="002E5CF2" w:rsidRDefault="00A66247" w:rsidP="002E5CF2">
      <w:pPr>
        <w:tabs>
          <w:tab w:val="left" w:pos="1974"/>
        </w:tabs>
        <w:jc w:val="both"/>
        <w:rPr>
          <w:sz w:val="24"/>
          <w:szCs w:val="24"/>
        </w:rPr>
      </w:pPr>
    </w:p>
    <w:tbl>
      <w:tblPr>
        <w:tblStyle w:val="a3"/>
        <w:tblpPr w:leftFromText="180" w:rightFromText="180" w:vertAnchor="page" w:horzAnchor="page" w:tblpX="5440" w:tblpY="1531"/>
        <w:tblW w:w="7343" w:type="pct"/>
        <w:tblLayout w:type="fixed"/>
        <w:tblLook w:val="04A0"/>
      </w:tblPr>
      <w:tblGrid>
        <w:gridCol w:w="995"/>
        <w:gridCol w:w="2120"/>
        <w:gridCol w:w="7692"/>
      </w:tblGrid>
      <w:tr w:rsidR="002E5CF2" w:rsidRPr="0054600C" w:rsidTr="004D71B6">
        <w:trPr>
          <w:trHeight w:val="6963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5CF2" w:rsidRPr="0054600C" w:rsidRDefault="00467757" w:rsidP="004D71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2E5CF2" w:rsidRPr="0054600C">
              <w:rPr>
                <w:rFonts w:ascii="Times New Roman" w:hAnsi="Times New Roman"/>
                <w:sz w:val="24"/>
                <w:szCs w:val="24"/>
              </w:rPr>
              <w:t>.08.</w:t>
            </w:r>
          </w:p>
          <w:p w:rsidR="002E5CF2" w:rsidRPr="0054600C" w:rsidRDefault="00467757" w:rsidP="004D71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</w:t>
            </w:r>
          </w:p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  <w:r w:rsidRPr="0054600C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B6" w:rsidRPr="004D71B6" w:rsidRDefault="004D71B6" w:rsidP="004D71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rebuchet MS" w:hAnsi="Times New Roman" w:cs="Times New Roman"/>
                <w:bCs/>
                <w:sz w:val="24"/>
                <w:szCs w:val="24"/>
                <w:lang w:eastAsia="ru-RU"/>
              </w:rPr>
            </w:pPr>
            <w:r w:rsidRPr="004D71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«Контрольные точки и ключевые векторы развития качества психолого-педагогического и логопедического сопровождения участников образовательного процесса»</w:t>
            </w:r>
          </w:p>
          <w:p w:rsidR="004D71B6" w:rsidRPr="004D71B6" w:rsidRDefault="004D71B6" w:rsidP="004D71B6">
            <w:pPr>
              <w:spacing w:before="100" w:beforeAutospacing="1" w:after="100" w:afterAutospacing="1" w:line="240" w:lineRule="auto"/>
              <w:rPr>
                <w:rFonts w:ascii="Times New Roman" w:eastAsia="Trebuchet MS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71B6" w:rsidRPr="004D71B6" w:rsidRDefault="004D71B6" w:rsidP="004D71B6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1B6">
              <w:rPr>
                <w:rFonts w:ascii="Times New Roman" w:eastAsia="Trebuchet MS" w:hAnsi="Times New Roman" w:cs="Times New Roman"/>
                <w:b/>
                <w:bCs/>
                <w:sz w:val="24"/>
                <w:szCs w:val="24"/>
                <w:lang w:eastAsia="ru-RU"/>
              </w:rPr>
              <w:t>Модератор:</w:t>
            </w:r>
          </w:p>
          <w:p w:rsidR="004D71B6" w:rsidRPr="004D71B6" w:rsidRDefault="004D71B6" w:rsidP="004D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Заиченко А.А., руководитель ММО педагогов-психологов</w:t>
            </w:r>
          </w:p>
          <w:p w:rsidR="002E5CF2" w:rsidRPr="0054600C" w:rsidRDefault="002E5CF2" w:rsidP="004D71B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CF2" w:rsidRPr="0054600C" w:rsidRDefault="002E5CF2" w:rsidP="004D71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600C">
              <w:rPr>
                <w:rFonts w:ascii="Times New Roman" w:hAnsi="Times New Roman"/>
                <w:b/>
                <w:sz w:val="24"/>
                <w:szCs w:val="24"/>
              </w:rPr>
              <w:t>Вопросы для обсуждения: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</w:t>
            </w: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деятельности ММО педагогов-психологов Барабинского района за 2021-2022 учебный год. Профессиональные дефициты и перспективность развития психологической службы. </w:t>
            </w:r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Заиченко А.А.</w:t>
            </w:r>
            <w:r w:rsidRPr="0046775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педагог-психолог МБОУ ДО ЦДОД</w:t>
            </w:r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  руководитель ММО 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2. </w:t>
            </w: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работы ММО учителей-логопедов Барабинского района за 2021-2022 учебный год. Приоритетные задачи на 2022-2023 учебный год </w:t>
            </w:r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Соловьёва О.В. учитель-логопед МКДОУ №1 «Ручеек»,  руководитель ММО 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Гармонизация детско-родительских отношений как основа профилактики суицидального поведения, </w:t>
            </w:r>
            <w:proofErr w:type="spellStart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Барчан</w:t>
            </w:r>
            <w:proofErr w:type="spellEnd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Е.Н. педагог-психолог МБОУ СОШ №92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Развитие познавательной сферы детей дошкольного возраста посредством инновационных технологий, </w:t>
            </w:r>
            <w:proofErr w:type="spellStart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Числянюк</w:t>
            </w:r>
            <w:proofErr w:type="spellEnd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М.А. педагог-психолог  МКДОУ №6 «Сказка»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Консультативная помощь как ресурс поддержки  семей, имеющих детей в рамках реализации федерального проекта «Современная школа», </w:t>
            </w:r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Ларионова С.А., учитель-логопед ГБУ НСО «ОЦДК» Барабинского филиала</w:t>
            </w:r>
          </w:p>
          <w:p w:rsidR="00467757" w:rsidRPr="00467757" w:rsidRDefault="00467757" w:rsidP="004D7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Мастер-классы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Читательская грамотность – ключ к успеху в жизни, </w:t>
            </w:r>
            <w:proofErr w:type="spellStart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Барахвостова</w:t>
            </w:r>
            <w:proofErr w:type="spellEnd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Т.А. учитель-логопед МБДОУ №8 «Солнышко»</w:t>
            </w:r>
          </w:p>
          <w:p w:rsidR="00467757" w:rsidRPr="00467757" w:rsidRDefault="00467757" w:rsidP="004D71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="00D339F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здоровье как фактор развития профессиональных</w:t>
            </w:r>
            <w:r w:rsidRPr="00467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педагогических работников,   </w:t>
            </w:r>
            <w:proofErr w:type="spellStart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Жарикова</w:t>
            </w:r>
            <w:proofErr w:type="spellEnd"/>
            <w:r w:rsidRPr="00467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С.А. педагог-психолог МКДОУ №1 «Ручеек»</w:t>
            </w:r>
          </w:p>
          <w:p w:rsidR="002E5CF2" w:rsidRPr="0054600C" w:rsidRDefault="002E5CF2" w:rsidP="004D71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5CF2" w:rsidRDefault="002E5CF2" w:rsidP="002E5CF2">
      <w:pPr>
        <w:tabs>
          <w:tab w:val="left" w:pos="1974"/>
        </w:tabs>
        <w:jc w:val="both"/>
      </w:pPr>
    </w:p>
    <w:p w:rsidR="002E5CF2" w:rsidRDefault="002E5CF2" w:rsidP="002E5CF2">
      <w:pPr>
        <w:pStyle w:val="a4"/>
        <w:tabs>
          <w:tab w:val="left" w:pos="6379"/>
        </w:tabs>
        <w:ind w:right="5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CF2" w:rsidRDefault="002E5CF2" w:rsidP="002E5CF2">
      <w:pPr>
        <w:pStyle w:val="a4"/>
        <w:tabs>
          <w:tab w:val="left" w:pos="6379"/>
        </w:tabs>
        <w:ind w:right="5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CF2" w:rsidRPr="002E5CF2" w:rsidRDefault="002E5CF2" w:rsidP="002E5CF2">
      <w:pPr>
        <w:pStyle w:val="a4"/>
        <w:tabs>
          <w:tab w:val="left" w:pos="6379"/>
        </w:tabs>
        <w:ind w:right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F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2E5CF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E5CF2">
        <w:rPr>
          <w:rFonts w:ascii="Times New Roman" w:eastAsia="Times New Roman" w:hAnsi="Times New Roman"/>
          <w:color w:val="000000"/>
          <w:sz w:val="24"/>
          <w:szCs w:val="24"/>
        </w:rPr>
        <w:t>Повышение качества коррекционно-развивающей работы с детьми с ограниченными возможностями здоровья в рамках логопедического сопровождения</w:t>
      </w:r>
      <w:r w:rsidRPr="002E5CF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E5CF2" w:rsidRPr="002E5CF2" w:rsidRDefault="002E5CF2" w:rsidP="002E5CF2">
      <w:pPr>
        <w:pStyle w:val="a4"/>
        <w:tabs>
          <w:tab w:val="left" w:pos="6379"/>
        </w:tabs>
        <w:ind w:right="552"/>
        <w:jc w:val="both"/>
        <w:rPr>
          <w:rFonts w:ascii="Times New Roman" w:hAnsi="Times New Roman" w:cs="Times New Roman"/>
          <w:sz w:val="24"/>
          <w:szCs w:val="24"/>
        </w:rPr>
      </w:pPr>
    </w:p>
    <w:p w:rsidR="002E5CF2" w:rsidRPr="002E5CF2" w:rsidRDefault="002E5CF2" w:rsidP="002E5CF2">
      <w:pPr>
        <w:pStyle w:val="a4"/>
        <w:tabs>
          <w:tab w:val="left" w:pos="6379"/>
        </w:tabs>
        <w:ind w:left="-426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E5CF2" w:rsidRPr="002E5CF2" w:rsidRDefault="002E5CF2" w:rsidP="002E5CF2">
      <w:pPr>
        <w:pStyle w:val="a4"/>
        <w:tabs>
          <w:tab w:val="left" w:pos="6663"/>
        </w:tabs>
        <w:ind w:right="4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5CF2">
        <w:rPr>
          <w:rFonts w:ascii="Times New Roman" w:hAnsi="Times New Roman" w:cs="Times New Roman"/>
          <w:b/>
          <w:sz w:val="24"/>
          <w:szCs w:val="24"/>
        </w:rPr>
        <w:t>Цель:</w:t>
      </w:r>
      <w:r w:rsidRPr="002E5CF2">
        <w:rPr>
          <w:rFonts w:ascii="Times New Roman" w:hAnsi="Times New Roman" w:cs="Times New Roman"/>
          <w:sz w:val="24"/>
          <w:szCs w:val="24"/>
        </w:rPr>
        <w:t xml:space="preserve">повысить уровень </w:t>
      </w:r>
      <w:r w:rsidRPr="002E5C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профессиональной  компетентности </w:t>
      </w:r>
      <w:r>
        <w:rPr>
          <w:rFonts w:ascii="Times New Roman" w:hAnsi="Times New Roman" w:cs="Times New Roman"/>
          <w:sz w:val="24"/>
          <w:szCs w:val="24"/>
        </w:rPr>
        <w:t xml:space="preserve">учителей-логопедов </w:t>
      </w:r>
      <w:r w:rsidRPr="002E5CF2">
        <w:rPr>
          <w:rStyle w:val="c0"/>
          <w:rFonts w:ascii="Times New Roman" w:hAnsi="Times New Roman" w:cs="Times New Roman"/>
          <w:color w:val="000000"/>
          <w:sz w:val="24"/>
          <w:szCs w:val="24"/>
        </w:rPr>
        <w:t>в вопросах психолого-педагогического сопровождения детей дошкольного возраста.</w:t>
      </w:r>
    </w:p>
    <w:p w:rsidR="002E5CF2" w:rsidRPr="002E5CF2" w:rsidRDefault="002E5CF2" w:rsidP="002E5CF2">
      <w:pPr>
        <w:pStyle w:val="a4"/>
        <w:tabs>
          <w:tab w:val="left" w:pos="637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CF2" w:rsidRPr="002E5CF2" w:rsidRDefault="002E5CF2" w:rsidP="002E5CF2">
      <w:pPr>
        <w:pStyle w:val="a4"/>
        <w:tabs>
          <w:tab w:val="left" w:pos="637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Участники: </w:t>
      </w:r>
      <w:r w:rsidRPr="002E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учителя-логопеды </w:t>
      </w:r>
      <w:r w:rsidR="004677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педагоги-психологи</w:t>
      </w:r>
      <w:r w:rsidRPr="002E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Барабинского района.</w:t>
      </w:r>
    </w:p>
    <w:p w:rsidR="002E5CF2" w:rsidRPr="002E5CF2" w:rsidRDefault="002E5CF2" w:rsidP="002E5CF2">
      <w:pPr>
        <w:pStyle w:val="a4"/>
        <w:tabs>
          <w:tab w:val="left" w:pos="637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5CF2" w:rsidRPr="002E5CF2" w:rsidRDefault="00467757" w:rsidP="002E5CF2">
      <w:pPr>
        <w:pStyle w:val="a4"/>
        <w:tabs>
          <w:tab w:val="left" w:pos="6379"/>
        </w:tabs>
        <w:ind w:right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проведения:  </w:t>
      </w:r>
      <w:r w:rsidRPr="00467757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2E5CF2" w:rsidRPr="002E5CF2" w:rsidRDefault="002E5CF2" w:rsidP="002E5CF2">
      <w:pPr>
        <w:pStyle w:val="a4"/>
        <w:tabs>
          <w:tab w:val="left" w:pos="6379"/>
        </w:tabs>
        <w:ind w:right="552"/>
        <w:jc w:val="both"/>
        <w:rPr>
          <w:rFonts w:ascii="Times New Roman" w:hAnsi="Times New Roman" w:cs="Times New Roman"/>
          <w:sz w:val="24"/>
          <w:szCs w:val="24"/>
        </w:rPr>
      </w:pPr>
    </w:p>
    <w:p w:rsidR="002E5CF2" w:rsidRPr="002E5CF2" w:rsidRDefault="002E5CF2" w:rsidP="002E5CF2">
      <w:pPr>
        <w:tabs>
          <w:tab w:val="left" w:pos="197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5CF2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2E5CF2">
        <w:rPr>
          <w:rFonts w:ascii="Times New Roman" w:hAnsi="Times New Roman" w:cs="Times New Roman"/>
          <w:sz w:val="24"/>
          <w:szCs w:val="24"/>
        </w:rPr>
        <w:t>13.00-15.00</w:t>
      </w:r>
    </w:p>
    <w:p w:rsidR="002E5CF2" w:rsidRPr="002E5CF2" w:rsidRDefault="002E5CF2" w:rsidP="002E5CF2">
      <w:pPr>
        <w:tabs>
          <w:tab w:val="left" w:pos="1974"/>
        </w:tabs>
        <w:jc w:val="both"/>
        <w:rPr>
          <w:sz w:val="24"/>
          <w:szCs w:val="24"/>
        </w:rPr>
      </w:pPr>
    </w:p>
    <w:p w:rsidR="002E5CF2" w:rsidRPr="002E5CF2" w:rsidRDefault="002E5CF2" w:rsidP="002E5CF2">
      <w:pPr>
        <w:tabs>
          <w:tab w:val="left" w:pos="1974"/>
        </w:tabs>
        <w:jc w:val="both"/>
        <w:rPr>
          <w:sz w:val="24"/>
          <w:szCs w:val="24"/>
        </w:rPr>
      </w:pPr>
    </w:p>
    <w:p w:rsidR="002E5CF2" w:rsidRPr="002E5CF2" w:rsidRDefault="002E5CF2" w:rsidP="002E5CF2">
      <w:pPr>
        <w:tabs>
          <w:tab w:val="left" w:pos="1974"/>
        </w:tabs>
        <w:jc w:val="both"/>
        <w:rPr>
          <w:sz w:val="24"/>
          <w:szCs w:val="24"/>
        </w:rPr>
      </w:pPr>
    </w:p>
    <w:p w:rsidR="002E5CF2" w:rsidRPr="002E5CF2" w:rsidRDefault="002E5CF2" w:rsidP="002E5CF2">
      <w:pPr>
        <w:tabs>
          <w:tab w:val="left" w:pos="1974"/>
        </w:tabs>
        <w:jc w:val="both"/>
        <w:rPr>
          <w:sz w:val="24"/>
          <w:szCs w:val="24"/>
        </w:rPr>
      </w:pPr>
    </w:p>
    <w:p w:rsidR="002E5CF2" w:rsidRPr="002E5CF2" w:rsidRDefault="002E5CF2" w:rsidP="002E5CF2">
      <w:pPr>
        <w:tabs>
          <w:tab w:val="left" w:pos="1974"/>
        </w:tabs>
        <w:jc w:val="both"/>
        <w:rPr>
          <w:sz w:val="24"/>
          <w:szCs w:val="24"/>
        </w:rPr>
      </w:pPr>
    </w:p>
    <w:p w:rsidR="002E5CF2" w:rsidRDefault="002E5CF2" w:rsidP="002E5CF2">
      <w:pPr>
        <w:tabs>
          <w:tab w:val="left" w:pos="1974"/>
        </w:tabs>
        <w:jc w:val="both"/>
      </w:pPr>
    </w:p>
    <w:p w:rsidR="002E5CF2" w:rsidRDefault="002E5CF2" w:rsidP="002E5CF2">
      <w:pPr>
        <w:tabs>
          <w:tab w:val="left" w:pos="1974"/>
        </w:tabs>
        <w:jc w:val="both"/>
      </w:pPr>
    </w:p>
    <w:p w:rsidR="002E5CF2" w:rsidRDefault="002E5CF2">
      <w:pPr>
        <w:rPr>
          <w:rFonts w:ascii="Times New Roman" w:hAnsi="Times New Roman" w:cs="Times New Roman"/>
          <w:b/>
          <w:sz w:val="24"/>
          <w:szCs w:val="24"/>
        </w:rPr>
      </w:pPr>
    </w:p>
    <w:p w:rsidR="002E5CF2" w:rsidRDefault="002E5CF2">
      <w:pPr>
        <w:rPr>
          <w:rFonts w:ascii="Times New Roman" w:hAnsi="Times New Roman" w:cs="Times New Roman"/>
          <w:b/>
          <w:sz w:val="24"/>
          <w:szCs w:val="24"/>
        </w:rPr>
      </w:pPr>
    </w:p>
    <w:p w:rsidR="00183BEF" w:rsidRDefault="002E5CF2">
      <w:r w:rsidRPr="002E5CF2">
        <w:rPr>
          <w:rFonts w:ascii="Times New Roman" w:hAnsi="Times New Roman" w:cs="Times New Roman"/>
          <w:b/>
          <w:sz w:val="24"/>
          <w:szCs w:val="24"/>
        </w:rPr>
        <w:lastRenderedPageBreak/>
        <w:t>Регламент работы:</w:t>
      </w:r>
    </w:p>
    <w:sectPr w:rsidR="00183BEF" w:rsidSect="00873B08">
      <w:type w:val="continuous"/>
      <w:pgSz w:w="16838" w:h="11906" w:orient="landscape"/>
      <w:pgMar w:top="284" w:right="1134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6247"/>
    <w:rsid w:val="00183BEF"/>
    <w:rsid w:val="001A3754"/>
    <w:rsid w:val="00234FF9"/>
    <w:rsid w:val="00265B31"/>
    <w:rsid w:val="002E5CF2"/>
    <w:rsid w:val="003D266E"/>
    <w:rsid w:val="00467757"/>
    <w:rsid w:val="004D71B6"/>
    <w:rsid w:val="00984A75"/>
    <w:rsid w:val="00A66247"/>
    <w:rsid w:val="00B96B51"/>
    <w:rsid w:val="00C60F3B"/>
    <w:rsid w:val="00D339F7"/>
    <w:rsid w:val="00ED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66247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A66247"/>
  </w:style>
  <w:style w:type="character" w:customStyle="1" w:styleId="c0">
    <w:name w:val="c0"/>
    <w:basedOn w:val="a0"/>
    <w:rsid w:val="00A66247"/>
  </w:style>
  <w:style w:type="paragraph" w:styleId="a6">
    <w:name w:val="Balloon Text"/>
    <w:basedOn w:val="a"/>
    <w:link w:val="a7"/>
    <w:uiPriority w:val="99"/>
    <w:semiHidden/>
    <w:unhideWhenUsed/>
    <w:rsid w:val="00A6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2022-08-25T03:44:00Z</dcterms:created>
  <dcterms:modified xsi:type="dcterms:W3CDTF">2022-08-25T03:44:00Z</dcterms:modified>
</cp:coreProperties>
</file>